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87E0" w14:textId="4B292572" w:rsidR="00743FC7" w:rsidRPr="0007278A" w:rsidRDefault="00676979" w:rsidP="00132F1C">
      <w:pPr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1481DB" wp14:editId="017C3BD6">
            <wp:simplePos x="0" y="0"/>
            <wp:positionH relativeFrom="margin">
              <wp:align>right</wp:align>
            </wp:positionH>
            <wp:positionV relativeFrom="paragraph">
              <wp:posOffset>314325</wp:posOffset>
            </wp:positionV>
            <wp:extent cx="2609850" cy="914400"/>
            <wp:effectExtent l="0" t="0" r="0" b="0"/>
            <wp:wrapNone/>
            <wp:docPr id="7866284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97" b="35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78A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AA20FED" wp14:editId="4B4C14A3">
            <wp:extent cx="2383277" cy="1506262"/>
            <wp:effectExtent l="0" t="0" r="4445" b="508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VA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356" cy="151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3FC7">
        <w:tab/>
      </w:r>
      <w:r w:rsidR="00132F1C">
        <w:tab/>
      </w:r>
      <w:r w:rsidR="00743FC7" w:rsidRPr="0007278A">
        <w:rPr>
          <w:sz w:val="20"/>
        </w:rPr>
        <w:t xml:space="preserve"> </w:t>
      </w:r>
    </w:p>
    <w:p w14:paraId="2CEE8F2B" w14:textId="048E50F9" w:rsidR="00132F1C" w:rsidRPr="00132F1C" w:rsidRDefault="00132F1C" w:rsidP="00132F1C">
      <w:pPr>
        <w:rPr>
          <w:rFonts w:ascii="Times New Roman" w:hAnsi="Times New Roman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38629A8" wp14:editId="3561AA5F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2971800" cy="4286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7ECE2" w14:textId="3AA9C910" w:rsidR="00132F1C" w:rsidRPr="0007278A" w:rsidRDefault="00132F1C" w:rsidP="00132F1C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sz w:val="20"/>
                              </w:rPr>
                              <w:t>A Chapter of Sweet Adelines International</w:t>
                            </w:r>
                          </w:p>
                          <w:p w14:paraId="0BB79E0E" w14:textId="0F5F3324" w:rsidR="00132F1C" w:rsidRPr="0007278A" w:rsidRDefault="00132F1C" w:rsidP="00132F1C">
                            <w:pPr>
                              <w:pStyle w:val="Default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0"/>
                                <w:lang w:bidi="ar-SA"/>
                              </w:rPr>
                            </w:pPr>
                            <w:r w:rsidRPr="0007278A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0"/>
                                <w:lang w:bidi="ar-SA"/>
                              </w:rPr>
                              <w:t>A Non-Profit 501(c)(3) Educational Organization</w:t>
                            </w:r>
                          </w:p>
                          <w:p w14:paraId="17D1569D" w14:textId="752F8261" w:rsidR="00132F1C" w:rsidRDefault="00132F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629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pt;width:234pt;height:33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" stroked="f">
                <v:textbox>
                  <w:txbxContent>
                    <w:p w14:paraId="7927ECE2" w14:textId="3AA9C910" w:rsidR="00132F1C" w:rsidRPr="0007278A" w:rsidRDefault="00132F1C" w:rsidP="00132F1C">
                      <w:pPr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sz w:val="20"/>
                        </w:rPr>
                        <w:t>A Chapter of Sweet Adelines International</w:t>
                      </w:r>
                    </w:p>
                    <w:p w14:paraId="0BB79E0E" w14:textId="0F5F3324" w:rsidR="00132F1C" w:rsidRPr="0007278A" w:rsidRDefault="00132F1C" w:rsidP="00132F1C">
                      <w:pPr>
                        <w:pStyle w:val="Default"/>
                        <w:jc w:val="center"/>
                        <w:rPr>
                          <w:rFonts w:asciiTheme="minorHAnsi" w:eastAsiaTheme="minorHAnsi" w:hAnsiTheme="minorHAnsi" w:cstheme="minorBidi"/>
                          <w:color w:val="auto"/>
                          <w:sz w:val="20"/>
                          <w:lang w:bidi="ar-SA"/>
                        </w:rPr>
                      </w:pPr>
                      <w:r w:rsidRPr="0007278A">
                        <w:rPr>
                          <w:rFonts w:asciiTheme="minorHAnsi" w:eastAsiaTheme="minorHAnsi" w:hAnsiTheme="minorHAnsi" w:cstheme="minorBidi"/>
                          <w:color w:val="auto"/>
                          <w:sz w:val="20"/>
                          <w:lang w:bidi="ar-SA"/>
                        </w:rPr>
                        <w:t>A Non-Profit 501(c)(3) Educational Organization</w:t>
                      </w:r>
                    </w:p>
                    <w:p w14:paraId="17D1569D" w14:textId="752F8261" w:rsidR="00132F1C" w:rsidRDefault="00132F1C"/>
                  </w:txbxContent>
                </v:textbox>
                <w10:wrap anchorx="margin"/>
              </v:shape>
            </w:pict>
          </mc:Fallback>
        </mc:AlternateContent>
      </w:r>
    </w:p>
    <w:p w14:paraId="56F73791" w14:textId="2FCE0F8C" w:rsidR="00132F1C" w:rsidRPr="00132F1C" w:rsidRDefault="00132F1C" w:rsidP="00132F1C">
      <w:pPr>
        <w:rPr>
          <w:rFonts w:ascii="Times New Roman" w:hAnsi="Times New Roman"/>
          <w:sz w:val="22"/>
        </w:rPr>
      </w:pPr>
      <w:r w:rsidRPr="00132F1C">
        <w:rPr>
          <w:rFonts w:ascii="Times New Roman" w:hAnsi="Times New Roman"/>
          <w:sz w:val="22"/>
        </w:rPr>
        <w:t>Date:</w:t>
      </w:r>
    </w:p>
    <w:p w14:paraId="651B926F" w14:textId="77777777" w:rsidR="00132F1C" w:rsidRPr="00132F1C" w:rsidRDefault="00132F1C" w:rsidP="00132F1C">
      <w:pPr>
        <w:rPr>
          <w:rFonts w:ascii="Times New Roman" w:hAnsi="Times New Roman"/>
          <w:sz w:val="22"/>
        </w:rPr>
      </w:pPr>
    </w:p>
    <w:p w14:paraId="1CFE2788" w14:textId="77777777" w:rsidR="001F7DF7" w:rsidRPr="001F7DF7" w:rsidRDefault="001F7DF7" w:rsidP="00132F1C">
      <w:pPr>
        <w:rPr>
          <w:rFonts w:ascii="Times New Roman" w:hAnsi="Times New Roman"/>
        </w:rPr>
      </w:pPr>
    </w:p>
    <w:p w14:paraId="5E013897" w14:textId="77777777" w:rsidR="001F7DF7" w:rsidRPr="001F7DF7" w:rsidRDefault="001F7DF7" w:rsidP="00132F1C">
      <w:pPr>
        <w:rPr>
          <w:rFonts w:ascii="Times New Roman" w:hAnsi="Times New Roman"/>
        </w:rPr>
      </w:pPr>
    </w:p>
    <w:p w14:paraId="3D2DF1E4" w14:textId="77777777" w:rsidR="001F7DF7" w:rsidRPr="001F7DF7" w:rsidRDefault="001F7DF7" w:rsidP="00132F1C">
      <w:pPr>
        <w:rPr>
          <w:rFonts w:ascii="Times New Roman" w:hAnsi="Times New Roman"/>
        </w:rPr>
      </w:pPr>
    </w:p>
    <w:p w14:paraId="37792E50" w14:textId="6A19D83C" w:rsidR="001F7DF7" w:rsidRPr="001F7DF7" w:rsidRDefault="001F7DF7" w:rsidP="00132F1C">
      <w:pPr>
        <w:rPr>
          <w:rFonts w:ascii="Times New Roman" w:hAnsi="Times New Roman"/>
        </w:rPr>
      </w:pPr>
      <w:r w:rsidRPr="001F7DF7">
        <w:rPr>
          <w:rFonts w:ascii="Times New Roman" w:hAnsi="Times New Roman"/>
        </w:rPr>
        <w:tab/>
      </w:r>
      <w:r w:rsidRPr="001F7DF7">
        <w:rPr>
          <w:rFonts w:ascii="Times New Roman" w:hAnsi="Times New Roman"/>
        </w:rPr>
        <w:tab/>
      </w:r>
      <w:r w:rsidRPr="001F7DF7">
        <w:rPr>
          <w:rFonts w:ascii="Times New Roman" w:hAnsi="Times New Roman"/>
        </w:rPr>
        <w:tab/>
      </w:r>
      <w:r w:rsidRPr="001F7DF7">
        <w:rPr>
          <w:rFonts w:ascii="Times New Roman" w:hAnsi="Times New Roman"/>
        </w:rPr>
        <w:tab/>
      </w:r>
      <w:r w:rsidRPr="001F7DF7">
        <w:rPr>
          <w:rFonts w:ascii="Times New Roman" w:hAnsi="Times New Roman"/>
        </w:rPr>
        <w:tab/>
      </w:r>
      <w:r w:rsidRPr="001F7DF7">
        <w:rPr>
          <w:rFonts w:ascii="Times New Roman" w:hAnsi="Times New Roman"/>
        </w:rPr>
        <w:tab/>
      </w:r>
      <w:r w:rsidRPr="001F7DF7">
        <w:rPr>
          <w:rFonts w:ascii="Times New Roman" w:hAnsi="Times New Roman"/>
        </w:rPr>
        <w:tab/>
      </w:r>
      <w:r w:rsidRPr="001F7DF7">
        <w:rPr>
          <w:rFonts w:ascii="Times New Roman" w:hAnsi="Times New Roman"/>
        </w:rPr>
        <w:tab/>
      </w:r>
      <w:r w:rsidRPr="001F7DF7">
        <w:rPr>
          <w:rFonts w:ascii="Times New Roman" w:hAnsi="Times New Roman"/>
        </w:rPr>
        <w:tab/>
        <w:t xml:space="preserve">Date: </w:t>
      </w:r>
      <w:r w:rsidRPr="001F7DF7">
        <w:rPr>
          <w:rFonts w:ascii="Times New Roman" w:hAnsi="Times New Roman"/>
        </w:rPr>
        <w:t>_________,</w:t>
      </w:r>
    </w:p>
    <w:p w14:paraId="7962139B" w14:textId="77777777" w:rsidR="001F7DF7" w:rsidRPr="001F7DF7" w:rsidRDefault="001F7DF7" w:rsidP="00132F1C">
      <w:pPr>
        <w:rPr>
          <w:rFonts w:ascii="Times New Roman" w:hAnsi="Times New Roman"/>
        </w:rPr>
      </w:pPr>
    </w:p>
    <w:p w14:paraId="6DCDA794" w14:textId="3EF28842" w:rsidR="00132F1C" w:rsidRPr="001F7DF7" w:rsidRDefault="00132F1C" w:rsidP="00132F1C">
      <w:pPr>
        <w:rPr>
          <w:rFonts w:ascii="Times New Roman" w:hAnsi="Times New Roman"/>
        </w:rPr>
      </w:pPr>
      <w:r w:rsidRPr="001F7DF7">
        <w:rPr>
          <w:rFonts w:ascii="Times New Roman" w:hAnsi="Times New Roman"/>
        </w:rPr>
        <w:t>Name</w:t>
      </w:r>
    </w:p>
    <w:p w14:paraId="05A2D141" w14:textId="77777777" w:rsidR="00132F1C" w:rsidRPr="001F7DF7" w:rsidRDefault="00132F1C" w:rsidP="00132F1C">
      <w:pPr>
        <w:rPr>
          <w:rFonts w:ascii="Times New Roman" w:hAnsi="Times New Roman"/>
        </w:rPr>
      </w:pPr>
      <w:r w:rsidRPr="001F7DF7">
        <w:rPr>
          <w:rFonts w:ascii="Times New Roman" w:hAnsi="Times New Roman"/>
        </w:rPr>
        <w:t>Address</w:t>
      </w:r>
    </w:p>
    <w:p w14:paraId="52426116" w14:textId="1328FE84" w:rsidR="00132F1C" w:rsidRPr="001F7DF7" w:rsidRDefault="00132F1C" w:rsidP="00132F1C">
      <w:pPr>
        <w:rPr>
          <w:rFonts w:ascii="Times New Roman" w:hAnsi="Times New Roman"/>
        </w:rPr>
      </w:pPr>
      <w:r w:rsidRPr="001F7DF7">
        <w:rPr>
          <w:rFonts w:ascii="Times New Roman" w:hAnsi="Times New Roman"/>
        </w:rPr>
        <w:t xml:space="preserve">City, State </w:t>
      </w:r>
      <w:r w:rsidR="001F7DF7">
        <w:rPr>
          <w:rFonts w:ascii="Times New Roman" w:hAnsi="Times New Roman"/>
        </w:rPr>
        <w:t>ZIP</w:t>
      </w:r>
    </w:p>
    <w:p w14:paraId="579364DA" w14:textId="77777777" w:rsidR="00132F1C" w:rsidRPr="001F7DF7" w:rsidRDefault="00132F1C" w:rsidP="00132F1C">
      <w:pPr>
        <w:rPr>
          <w:rFonts w:ascii="Times New Roman" w:hAnsi="Times New Roman"/>
        </w:rPr>
      </w:pPr>
    </w:p>
    <w:p w14:paraId="765EA9D4" w14:textId="77777777" w:rsidR="001F7DF7" w:rsidRPr="001F7DF7" w:rsidRDefault="001F7DF7" w:rsidP="00132F1C">
      <w:pPr>
        <w:rPr>
          <w:rFonts w:ascii="Times New Roman" w:hAnsi="Times New Roman"/>
        </w:rPr>
      </w:pPr>
    </w:p>
    <w:p w14:paraId="4C90F38F" w14:textId="6F7E13B3" w:rsidR="00132F1C" w:rsidRPr="001F7DF7" w:rsidRDefault="00132F1C" w:rsidP="001F7DF7">
      <w:pPr>
        <w:spacing w:after="120"/>
        <w:rPr>
          <w:rFonts w:ascii="Times New Roman" w:hAnsi="Times New Roman"/>
        </w:rPr>
      </w:pPr>
      <w:proofErr w:type="gramStart"/>
      <w:r w:rsidRPr="001F7DF7">
        <w:rPr>
          <w:rFonts w:ascii="Times New Roman" w:hAnsi="Times New Roman"/>
        </w:rPr>
        <w:t xml:space="preserve">Dear </w:t>
      </w:r>
      <w:r w:rsidR="001F7DF7" w:rsidRPr="001F7DF7">
        <w:rPr>
          <w:rFonts w:ascii="Times New Roman" w:hAnsi="Times New Roman"/>
        </w:rPr>
        <w:t>__</w:t>
      </w:r>
      <w:proofErr w:type="gramEnd"/>
      <w:r w:rsidR="001F7DF7" w:rsidRPr="001F7DF7">
        <w:rPr>
          <w:rFonts w:ascii="Times New Roman" w:hAnsi="Times New Roman"/>
        </w:rPr>
        <w:t>_______</w:t>
      </w:r>
      <w:r w:rsidRPr="001F7DF7">
        <w:rPr>
          <w:rFonts w:ascii="Times New Roman" w:hAnsi="Times New Roman"/>
        </w:rPr>
        <w:t>,</w:t>
      </w:r>
    </w:p>
    <w:p w14:paraId="11F4CE9E" w14:textId="0A6AFC08" w:rsidR="00132F1C" w:rsidRPr="001F7DF7" w:rsidRDefault="00132F1C" w:rsidP="001F7DF7">
      <w:pPr>
        <w:spacing w:after="120"/>
        <w:rPr>
          <w:rFonts w:ascii="Times New Roman" w:hAnsi="Times New Roman"/>
        </w:rPr>
      </w:pPr>
      <w:r w:rsidRPr="001F7DF7">
        <w:rPr>
          <w:rFonts w:ascii="Times New Roman" w:hAnsi="Times New Roman"/>
        </w:rPr>
        <w:t>On behalf of Merrimack Valley A Cappella, thank you and your business for your generous support</w:t>
      </w:r>
      <w:r w:rsidR="001F7DF7" w:rsidRPr="001F7DF7">
        <w:rPr>
          <w:rFonts w:ascii="Times New Roman" w:hAnsi="Times New Roman"/>
        </w:rPr>
        <w:t xml:space="preserve"> </w:t>
      </w:r>
      <w:r w:rsidRPr="001F7DF7">
        <w:rPr>
          <w:rFonts w:ascii="Times New Roman" w:hAnsi="Times New Roman"/>
        </w:rPr>
        <w:t>of our 2025-2026 ad book with your gift of $XXX.XX on XX/XX/XXXX. We value your contribution</w:t>
      </w:r>
      <w:r w:rsidR="001F7DF7" w:rsidRPr="001F7DF7">
        <w:rPr>
          <w:rFonts w:ascii="Times New Roman" w:hAnsi="Times New Roman"/>
        </w:rPr>
        <w:t xml:space="preserve"> </w:t>
      </w:r>
      <w:r w:rsidRPr="001F7DF7">
        <w:rPr>
          <w:rFonts w:ascii="Times New Roman" w:hAnsi="Times New Roman"/>
        </w:rPr>
        <w:t>and are glad to present your advertising during our annual showcase. We hope you can join us for</w:t>
      </w:r>
      <w:r w:rsidR="001F7DF7" w:rsidRPr="001F7DF7">
        <w:rPr>
          <w:rFonts w:ascii="Times New Roman" w:hAnsi="Times New Roman"/>
        </w:rPr>
        <w:t xml:space="preserve"> </w:t>
      </w:r>
      <w:r w:rsidRPr="001F7DF7">
        <w:rPr>
          <w:rFonts w:ascii="Times New Roman" w:hAnsi="Times New Roman"/>
        </w:rPr>
        <w:t xml:space="preserve">our show on November 2, </w:t>
      </w:r>
      <w:proofErr w:type="gramStart"/>
      <w:r w:rsidRPr="001F7DF7">
        <w:rPr>
          <w:rFonts w:ascii="Times New Roman" w:hAnsi="Times New Roman"/>
        </w:rPr>
        <w:t>2025</w:t>
      </w:r>
      <w:proofErr w:type="gramEnd"/>
      <w:r w:rsidRPr="001F7DF7">
        <w:rPr>
          <w:rFonts w:ascii="Times New Roman" w:hAnsi="Times New Roman"/>
        </w:rPr>
        <w:t xml:space="preserve"> at Temple Emanuel in Andover, MA.</w:t>
      </w:r>
    </w:p>
    <w:p w14:paraId="1FE60892" w14:textId="489EDF12" w:rsidR="00132F1C" w:rsidRPr="001F7DF7" w:rsidRDefault="00132F1C" w:rsidP="001F7DF7">
      <w:pPr>
        <w:spacing w:after="120"/>
        <w:rPr>
          <w:rFonts w:ascii="Times New Roman" w:hAnsi="Times New Roman"/>
        </w:rPr>
      </w:pPr>
      <w:r w:rsidRPr="001F7DF7">
        <w:rPr>
          <w:rFonts w:ascii="Times New Roman" w:hAnsi="Times New Roman"/>
        </w:rPr>
        <w:t>Your contribution is an integral part of our success as a non-profit entity. We strive to represent</w:t>
      </w:r>
      <w:r w:rsidR="001F7DF7" w:rsidRPr="001F7DF7">
        <w:rPr>
          <w:rFonts w:ascii="Times New Roman" w:hAnsi="Times New Roman"/>
        </w:rPr>
        <w:t xml:space="preserve"> </w:t>
      </w:r>
      <w:r w:rsidRPr="001F7DF7">
        <w:rPr>
          <w:rFonts w:ascii="Times New Roman" w:hAnsi="Times New Roman"/>
        </w:rPr>
        <w:t>women’s a cappella music and “Harmonize the World” with our song. Locally, we enjoy sharing our</w:t>
      </w:r>
      <w:r w:rsidR="001F7DF7" w:rsidRPr="001F7DF7">
        <w:rPr>
          <w:rFonts w:ascii="Times New Roman" w:hAnsi="Times New Roman"/>
        </w:rPr>
        <w:t xml:space="preserve"> </w:t>
      </w:r>
      <w:r w:rsidRPr="001F7DF7">
        <w:rPr>
          <w:rFonts w:ascii="Times New Roman" w:hAnsi="Times New Roman"/>
        </w:rPr>
        <w:t>energy and sound with our communities, which is only possible with your support.</w:t>
      </w:r>
    </w:p>
    <w:p w14:paraId="748AD350" w14:textId="71AC6E18" w:rsidR="00132F1C" w:rsidRPr="001F7DF7" w:rsidRDefault="00132F1C" w:rsidP="001F7DF7">
      <w:pPr>
        <w:spacing w:after="120"/>
        <w:rPr>
          <w:rFonts w:ascii="Times New Roman" w:hAnsi="Times New Roman"/>
        </w:rPr>
      </w:pPr>
      <w:r w:rsidRPr="001F7DF7">
        <w:rPr>
          <w:rFonts w:ascii="Times New Roman" w:hAnsi="Times New Roman"/>
        </w:rPr>
        <w:t>At Merrimack Valley A Cappella, we are “Changing Lives Through Song.” Thank you again for your</w:t>
      </w:r>
      <w:r w:rsidR="001F7DF7" w:rsidRPr="001F7DF7">
        <w:rPr>
          <w:rFonts w:ascii="Times New Roman" w:hAnsi="Times New Roman"/>
        </w:rPr>
        <w:t xml:space="preserve"> </w:t>
      </w:r>
      <w:r w:rsidRPr="001F7DF7">
        <w:rPr>
          <w:rFonts w:ascii="Times New Roman" w:hAnsi="Times New Roman"/>
        </w:rPr>
        <w:t>support and generosity!</w:t>
      </w:r>
    </w:p>
    <w:p w14:paraId="0CD9ABFC" w14:textId="77777777" w:rsidR="00132F1C" w:rsidRPr="001F7DF7" w:rsidRDefault="00132F1C" w:rsidP="001F7DF7">
      <w:pPr>
        <w:spacing w:after="120"/>
        <w:rPr>
          <w:rFonts w:ascii="Times New Roman" w:hAnsi="Times New Roman"/>
        </w:rPr>
      </w:pPr>
      <w:r w:rsidRPr="001F7DF7">
        <w:rPr>
          <w:rFonts w:ascii="Times New Roman" w:hAnsi="Times New Roman"/>
        </w:rPr>
        <w:t>In Harmony,</w:t>
      </w:r>
    </w:p>
    <w:p w14:paraId="15A7A935" w14:textId="77777777" w:rsidR="00132F1C" w:rsidRPr="001F7DF7" w:rsidRDefault="00132F1C" w:rsidP="00132F1C">
      <w:pPr>
        <w:rPr>
          <w:rFonts w:ascii="Times New Roman" w:hAnsi="Times New Roman"/>
        </w:rPr>
      </w:pPr>
    </w:p>
    <w:p w14:paraId="03DBE274" w14:textId="77777777" w:rsidR="001F7DF7" w:rsidRPr="001F7DF7" w:rsidRDefault="001F7DF7" w:rsidP="00132F1C">
      <w:pPr>
        <w:rPr>
          <w:rFonts w:ascii="Times New Roman" w:hAnsi="Times New Roman"/>
        </w:rPr>
      </w:pPr>
    </w:p>
    <w:p w14:paraId="6907828D" w14:textId="77777777" w:rsidR="001F7DF7" w:rsidRPr="001F7DF7" w:rsidRDefault="001F7DF7" w:rsidP="00132F1C">
      <w:pPr>
        <w:rPr>
          <w:rFonts w:ascii="Times New Roman" w:hAnsi="Times New Roman"/>
        </w:rPr>
      </w:pPr>
    </w:p>
    <w:p w14:paraId="5C1314BE" w14:textId="77777777" w:rsidR="00132F1C" w:rsidRPr="001F7DF7" w:rsidRDefault="00132F1C" w:rsidP="00132F1C">
      <w:pPr>
        <w:rPr>
          <w:rFonts w:ascii="Times New Roman" w:hAnsi="Times New Roman"/>
        </w:rPr>
      </w:pPr>
      <w:r w:rsidRPr="001F7DF7">
        <w:rPr>
          <w:rFonts w:ascii="Times New Roman" w:hAnsi="Times New Roman"/>
        </w:rPr>
        <w:t>Member, Merrimack Valley A Cappella</w:t>
      </w:r>
    </w:p>
    <w:p w14:paraId="00A67922" w14:textId="77777777" w:rsidR="001F7DF7" w:rsidRPr="001F7DF7" w:rsidRDefault="001F7DF7" w:rsidP="001F7DF7">
      <w:pPr>
        <w:jc w:val="center"/>
        <w:rPr>
          <w:rFonts w:ascii="Times New Roman" w:hAnsi="Times New Roman"/>
        </w:rPr>
      </w:pPr>
    </w:p>
    <w:p w14:paraId="436B123C" w14:textId="1A5220AA" w:rsidR="001F7DF7" w:rsidRPr="001F7DF7" w:rsidRDefault="001F7DF7" w:rsidP="001F7DF7">
      <w:pPr>
        <w:jc w:val="center"/>
        <w:rPr>
          <w:rFonts w:ascii="Times New Roman" w:hAnsi="Times New Roman"/>
        </w:rPr>
      </w:pPr>
      <w:r w:rsidRPr="001F7D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BE49C" wp14:editId="15EB51CD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3790950" cy="9525"/>
                <wp:effectExtent l="0" t="0" r="19050" b="28575"/>
                <wp:wrapNone/>
                <wp:docPr id="60263828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5C22CB" id="Straight Connector 1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65pt" to="298.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" strokecolor="black [3213]">
                <w10:wrap anchorx="margin"/>
              </v:line>
            </w:pict>
          </mc:Fallback>
        </mc:AlternateContent>
      </w:r>
    </w:p>
    <w:p w14:paraId="630FA998" w14:textId="77777777" w:rsidR="00132F1C" w:rsidRPr="00132F1C" w:rsidRDefault="00132F1C" w:rsidP="001F7DF7">
      <w:pPr>
        <w:jc w:val="center"/>
        <w:rPr>
          <w:rFonts w:ascii="Times New Roman" w:hAnsi="Times New Roman"/>
          <w:sz w:val="22"/>
        </w:rPr>
      </w:pPr>
    </w:p>
    <w:p w14:paraId="600528AE" w14:textId="14E6408E" w:rsidR="00132F1C" w:rsidRPr="001F7DF7" w:rsidRDefault="00132F1C" w:rsidP="001F7DF7">
      <w:pPr>
        <w:jc w:val="center"/>
        <w:rPr>
          <w:rFonts w:ascii="Times New Roman" w:hAnsi="Times New Roman"/>
          <w:i/>
          <w:iCs/>
          <w:sz w:val="20"/>
          <w:szCs w:val="20"/>
        </w:rPr>
      </w:pPr>
      <w:r w:rsidRPr="001F7DF7">
        <w:rPr>
          <w:rFonts w:ascii="Times New Roman" w:hAnsi="Times New Roman"/>
          <w:i/>
          <w:iCs/>
          <w:sz w:val="20"/>
          <w:szCs w:val="20"/>
        </w:rPr>
        <w:t>Merrimack Valley A Cappella is a 501(c)(3) non-pro</w:t>
      </w:r>
      <w:r w:rsidR="001F7DF7" w:rsidRPr="001F7DF7">
        <w:rPr>
          <w:rFonts w:ascii="Times New Roman" w:hAnsi="Times New Roman"/>
          <w:i/>
          <w:iCs/>
          <w:sz w:val="20"/>
          <w:szCs w:val="20"/>
        </w:rPr>
        <w:t>fi</w:t>
      </w:r>
      <w:r w:rsidRPr="001F7DF7">
        <w:rPr>
          <w:rFonts w:ascii="Times New Roman" w:hAnsi="Times New Roman"/>
          <w:i/>
          <w:iCs/>
          <w:sz w:val="20"/>
          <w:szCs w:val="20"/>
        </w:rPr>
        <w:t>t organization.</w:t>
      </w:r>
    </w:p>
    <w:p w14:paraId="40F6963E" w14:textId="77777777" w:rsidR="00132F1C" w:rsidRPr="001F7DF7" w:rsidRDefault="00132F1C" w:rsidP="001F7DF7">
      <w:pPr>
        <w:jc w:val="center"/>
        <w:rPr>
          <w:rFonts w:ascii="Times New Roman" w:hAnsi="Times New Roman"/>
          <w:i/>
          <w:iCs/>
          <w:sz w:val="20"/>
          <w:szCs w:val="20"/>
        </w:rPr>
      </w:pPr>
      <w:r w:rsidRPr="001F7DF7">
        <w:rPr>
          <w:rFonts w:ascii="Times New Roman" w:hAnsi="Times New Roman"/>
          <w:i/>
          <w:iCs/>
          <w:sz w:val="20"/>
          <w:szCs w:val="20"/>
        </w:rPr>
        <w:t>Your contribution is tax-deductible to the extent allowed by law.</w:t>
      </w:r>
    </w:p>
    <w:p w14:paraId="4EEEAC1A" w14:textId="77777777" w:rsidR="00132F1C" w:rsidRPr="001F7DF7" w:rsidRDefault="00132F1C" w:rsidP="001F7DF7">
      <w:pPr>
        <w:jc w:val="center"/>
        <w:rPr>
          <w:rFonts w:ascii="Times New Roman" w:hAnsi="Times New Roman"/>
          <w:i/>
          <w:iCs/>
          <w:sz w:val="20"/>
          <w:szCs w:val="20"/>
        </w:rPr>
      </w:pPr>
      <w:r w:rsidRPr="001F7DF7">
        <w:rPr>
          <w:rFonts w:ascii="Times New Roman" w:hAnsi="Times New Roman"/>
          <w:i/>
          <w:iCs/>
          <w:sz w:val="20"/>
          <w:szCs w:val="20"/>
        </w:rPr>
        <w:t>No goods or services were provided in exchange for your donation.</w:t>
      </w:r>
    </w:p>
    <w:p w14:paraId="165DE189" w14:textId="02ADE526" w:rsidR="0053303B" w:rsidRPr="001F7DF7" w:rsidRDefault="00132F1C" w:rsidP="001F7DF7">
      <w:pPr>
        <w:jc w:val="center"/>
        <w:rPr>
          <w:rFonts w:ascii="Times New Roman" w:hAnsi="Times New Roman"/>
          <w:i/>
          <w:iCs/>
          <w:sz w:val="20"/>
          <w:szCs w:val="20"/>
        </w:rPr>
      </w:pPr>
      <w:r w:rsidRPr="001F7DF7">
        <w:rPr>
          <w:rFonts w:ascii="Times New Roman" w:hAnsi="Times New Roman"/>
          <w:i/>
          <w:iCs/>
          <w:sz w:val="20"/>
          <w:szCs w:val="20"/>
        </w:rPr>
        <w:t>Tax Identi</w:t>
      </w:r>
      <w:r w:rsidR="001F7DF7" w:rsidRPr="001F7DF7">
        <w:rPr>
          <w:rFonts w:ascii="Times New Roman" w:hAnsi="Times New Roman"/>
          <w:i/>
          <w:iCs/>
          <w:sz w:val="20"/>
          <w:szCs w:val="20"/>
        </w:rPr>
        <w:t>fi</w:t>
      </w:r>
      <w:r w:rsidRPr="001F7DF7">
        <w:rPr>
          <w:rFonts w:ascii="Times New Roman" w:hAnsi="Times New Roman"/>
          <w:i/>
          <w:iCs/>
          <w:sz w:val="20"/>
          <w:szCs w:val="20"/>
        </w:rPr>
        <w:t>cation Number: 23-7446582</w:t>
      </w:r>
    </w:p>
    <w:sectPr w:rsidR="0053303B" w:rsidRPr="001F7DF7" w:rsidSect="00743FC7">
      <w:pgSz w:w="12240" w:h="15840"/>
      <w:pgMar w:top="1440" w:right="1800" w:bottom="90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BAHON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71F4"/>
    <w:multiLevelType w:val="hybridMultilevel"/>
    <w:tmpl w:val="B866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D124D"/>
    <w:multiLevelType w:val="multilevel"/>
    <w:tmpl w:val="61BA73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51BA8"/>
    <w:multiLevelType w:val="hybridMultilevel"/>
    <w:tmpl w:val="61BA7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A37BB"/>
    <w:multiLevelType w:val="hybridMultilevel"/>
    <w:tmpl w:val="ADFBA6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31022007">
    <w:abstractNumId w:val="0"/>
  </w:num>
  <w:num w:numId="2" w16cid:durableId="687874849">
    <w:abstractNumId w:val="2"/>
  </w:num>
  <w:num w:numId="3" w16cid:durableId="1309940273">
    <w:abstractNumId w:val="3"/>
  </w:num>
  <w:num w:numId="4" w16cid:durableId="186992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C7"/>
    <w:rsid w:val="0007278A"/>
    <w:rsid w:val="00132F1C"/>
    <w:rsid w:val="001F7DF7"/>
    <w:rsid w:val="002A231A"/>
    <w:rsid w:val="003C565F"/>
    <w:rsid w:val="005178A7"/>
    <w:rsid w:val="00521749"/>
    <w:rsid w:val="0053303B"/>
    <w:rsid w:val="00535E89"/>
    <w:rsid w:val="005C2AC2"/>
    <w:rsid w:val="00622E41"/>
    <w:rsid w:val="0062495E"/>
    <w:rsid w:val="00642AD5"/>
    <w:rsid w:val="00676979"/>
    <w:rsid w:val="00710CF4"/>
    <w:rsid w:val="00743FC7"/>
    <w:rsid w:val="00771B05"/>
    <w:rsid w:val="007B26D5"/>
    <w:rsid w:val="008F07C2"/>
    <w:rsid w:val="009A712B"/>
    <w:rsid w:val="00B434F5"/>
    <w:rsid w:val="00B446FA"/>
    <w:rsid w:val="00CF0179"/>
    <w:rsid w:val="00ED0E66"/>
    <w:rsid w:val="00FD7E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84CE7"/>
  <w15:docId w15:val="{F615832F-24D4-4249-A779-E6CB3190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3FC7"/>
    <w:pPr>
      <w:widowControl w:val="0"/>
      <w:autoSpaceDE w:val="0"/>
      <w:autoSpaceDN w:val="0"/>
      <w:adjustRightInd w:val="0"/>
    </w:pPr>
    <w:rPr>
      <w:rFonts w:ascii="LBAHON+ArialMT" w:eastAsia="Times New Roman" w:hAnsi="LBAHON+ArialMT" w:cs="LBAHON+ArialMT"/>
      <w:color w:val="000000"/>
      <w:lang w:bidi="en-US"/>
    </w:rPr>
  </w:style>
  <w:style w:type="paragraph" w:customStyle="1" w:styleId="CM5">
    <w:name w:val="CM5"/>
    <w:basedOn w:val="Default"/>
    <w:next w:val="Default"/>
    <w:rsid w:val="00743FC7"/>
    <w:rPr>
      <w:color w:val="auto"/>
    </w:rPr>
  </w:style>
  <w:style w:type="paragraph" w:customStyle="1" w:styleId="CM1">
    <w:name w:val="CM1"/>
    <w:basedOn w:val="Default"/>
    <w:next w:val="Default"/>
    <w:rsid w:val="00743FC7"/>
    <w:pPr>
      <w:spacing w:line="266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5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Blaisdell</dc:creator>
  <cp:keywords/>
  <cp:lastModifiedBy>An-Chian Kao</cp:lastModifiedBy>
  <cp:revision>2</cp:revision>
  <dcterms:created xsi:type="dcterms:W3CDTF">2025-07-08T03:18:00Z</dcterms:created>
  <dcterms:modified xsi:type="dcterms:W3CDTF">2025-07-08T03:18:00Z</dcterms:modified>
</cp:coreProperties>
</file>